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F72AC6">
        <w:rPr>
          <w:bCs/>
          <w:noProof w:val="0"/>
          <w:sz w:val="24"/>
          <w:lang w:val="en-GB"/>
        </w:rPr>
        <w:t>7</w:t>
      </w:r>
      <w:r w:rsidR="0085616A">
        <w:rPr>
          <w:bCs/>
          <w:noProof w:val="0"/>
          <w:sz w:val="24"/>
          <w:lang w:val="en-GB"/>
        </w:rPr>
        <w:t>bis</w:t>
      </w:r>
      <w:r w:rsidR="00F72AC6">
        <w:rPr>
          <w:bCs/>
          <w:noProof w:val="0"/>
          <w:sz w:val="24"/>
          <w:lang w:val="en-GB"/>
        </w:rPr>
        <w:t>-e</w:t>
      </w:r>
      <w:r w:rsidR="00324FD1">
        <w:rPr>
          <w:rFonts w:eastAsia="맑은 고딕"/>
          <w:bCs/>
          <w:noProof w:val="0"/>
          <w:sz w:val="24"/>
          <w:lang w:val="en-GB" w:eastAsia="ko-KR"/>
        </w:rPr>
        <w:tab/>
        <w:t>R3-201640</w:t>
      </w:r>
    </w:p>
    <w:p w:rsidR="00AF1A57" w:rsidRPr="00076C1C" w:rsidRDefault="0085616A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>20</w:t>
      </w:r>
      <w:r w:rsidRPr="00E2348B">
        <w:rPr>
          <w:sz w:val="24"/>
        </w:rPr>
        <w:t xml:space="preserve"> -</w:t>
      </w:r>
      <w:r>
        <w:rPr>
          <w:sz w:val="24"/>
        </w:rPr>
        <w:t xml:space="preserve"> 30</w:t>
      </w:r>
      <w:r w:rsidRPr="00E2348B">
        <w:rPr>
          <w:sz w:val="24"/>
        </w:rPr>
        <w:t xml:space="preserve"> </w:t>
      </w:r>
      <w:r>
        <w:rPr>
          <w:sz w:val="24"/>
        </w:rPr>
        <w:t>April</w:t>
      </w:r>
      <w:r w:rsidRPr="00E2348B">
        <w:rPr>
          <w:sz w:val="24"/>
        </w:rPr>
        <w:t xml:space="preserve">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63484">
        <w:rPr>
          <w:rFonts w:cs="Arial"/>
          <w:b/>
          <w:bCs/>
          <w:sz w:val="24"/>
        </w:rPr>
        <w:t>20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324FD1">
        <w:rPr>
          <w:rFonts w:eastAsia="맑은 고딕" w:cs="Arial"/>
          <w:b/>
          <w:bCs/>
          <w:sz w:val="24"/>
          <w:lang w:eastAsia="ko-KR"/>
        </w:rPr>
        <w:t>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24FD1">
        <w:rPr>
          <w:rFonts w:ascii="Arial" w:hAnsi="Arial" w:cs="Arial"/>
          <w:b/>
          <w:bCs/>
          <w:sz w:val="24"/>
        </w:rPr>
        <w:t>Remaining i</w:t>
      </w:r>
      <w:r w:rsidR="0085616A" w:rsidRPr="0085616A">
        <w:rPr>
          <w:rFonts w:ascii="Arial" w:hAnsi="Arial" w:cs="Arial"/>
          <w:b/>
          <w:bCs/>
          <w:sz w:val="24"/>
        </w:rPr>
        <w:t>ssue</w:t>
      </w:r>
      <w:r w:rsidR="00B83992">
        <w:rPr>
          <w:rFonts w:ascii="Arial" w:hAnsi="Arial" w:cs="Arial"/>
          <w:b/>
          <w:bCs/>
          <w:sz w:val="24"/>
        </w:rPr>
        <w:t>s</w:t>
      </w:r>
      <w:r w:rsidR="0085616A" w:rsidRPr="0085616A">
        <w:rPr>
          <w:rFonts w:ascii="Arial" w:hAnsi="Arial" w:cs="Arial"/>
          <w:b/>
          <w:bCs/>
          <w:sz w:val="24"/>
        </w:rPr>
        <w:t xml:space="preserve"> on </w:t>
      </w:r>
      <w:r w:rsidR="00B83992">
        <w:rPr>
          <w:rFonts w:ascii="Arial" w:hAnsi="Arial" w:cs="Arial"/>
          <w:b/>
          <w:bCs/>
          <w:sz w:val="24"/>
        </w:rPr>
        <w:t>F1 support for 5G sidelink resource modes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6F71D0" w:rsidRDefault="00B83992" w:rsidP="00571757">
      <w:pPr>
        <w:jc w:val="both"/>
      </w:pPr>
      <w:r>
        <w:rPr>
          <w:lang w:val="en-GB"/>
        </w:rPr>
        <w:t xml:space="preserve">In last meeting, </w:t>
      </w:r>
      <w:r w:rsidR="000441E8">
        <w:rPr>
          <w:lang w:val="en-GB"/>
        </w:rPr>
        <w:t>some</w:t>
      </w:r>
      <w:r>
        <w:rPr>
          <w:lang w:val="en-GB"/>
        </w:rPr>
        <w:t xml:space="preserve"> of the F1 issues were solved</w:t>
      </w:r>
      <w:r>
        <w:t xml:space="preserve">, but still there are some remaining issues to handle. </w:t>
      </w:r>
      <w:r w:rsidRPr="00234FF3">
        <w:t>This paper is to</w:t>
      </w:r>
      <w:r>
        <w:t xml:space="preserve"> further</w:t>
      </w:r>
      <w:r w:rsidRPr="00234FF3">
        <w:t xml:space="preserve"> </w:t>
      </w:r>
      <w:r>
        <w:t xml:space="preserve">investigate </w:t>
      </w:r>
      <w:r w:rsidRPr="00234FF3">
        <w:rPr>
          <w:rFonts w:eastAsia="맑은 고딕"/>
          <w:lang w:val="en-GB" w:eastAsia="ko-KR"/>
        </w:rPr>
        <w:t xml:space="preserve">the </w:t>
      </w:r>
      <w:r>
        <w:rPr>
          <w:rFonts w:eastAsia="맑은 고딕"/>
          <w:lang w:val="en-GB" w:eastAsia="ko-KR"/>
        </w:rPr>
        <w:t>open issues again. T</w:t>
      </w:r>
      <w:r w:rsidRPr="00234FF3">
        <w:rPr>
          <w:rFonts w:eastAsia="맑은 고딕"/>
          <w:lang w:val="en-GB" w:eastAsia="ko-KR"/>
        </w:rPr>
        <w:t>he correspondi</w:t>
      </w:r>
      <w:r>
        <w:rPr>
          <w:rFonts w:eastAsia="맑은 고딕"/>
          <w:lang w:val="en-GB" w:eastAsia="ko-KR"/>
        </w:rPr>
        <w:t>ng proposals are also provided</w:t>
      </w:r>
      <w:r w:rsidRPr="00234FF3">
        <w:rPr>
          <w:rFonts w:eastAsia="맑은 고딕"/>
          <w:lang w:val="en-GB" w:eastAsia="ko-KR"/>
        </w:rPr>
        <w:t>.</w:t>
      </w:r>
      <w:r w:rsidR="008B3C5A">
        <w:rPr>
          <w:rFonts w:eastAsia="맑은 고딕"/>
          <w:lang w:val="en-GB" w:eastAsia="ko-KR"/>
        </w:rPr>
        <w:t xml:space="preserve">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72DBF" w:rsidRPr="000560A9" w:rsidRDefault="00250E6A" w:rsidP="00C72D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AF3310">
        <w:rPr>
          <w:rFonts w:eastAsia="맑은 고딕"/>
          <w:lang w:eastAsia="ko-KR"/>
        </w:rPr>
        <w:t xml:space="preserve">he following </w:t>
      </w:r>
      <w:r w:rsidR="000441E8">
        <w:rPr>
          <w:rFonts w:eastAsia="맑은 고딕"/>
          <w:lang w:eastAsia="ko-KR"/>
        </w:rPr>
        <w:t>open issues</w:t>
      </w:r>
      <w:r w:rsidR="00AF3310">
        <w:rPr>
          <w:rFonts w:eastAsia="맑은 고딕"/>
          <w:lang w:eastAsia="ko-KR"/>
        </w:rPr>
        <w:t xml:space="preserve"> </w:t>
      </w:r>
      <w:r w:rsidR="007B13E4">
        <w:rPr>
          <w:rFonts w:eastAsia="맑은 고딕"/>
          <w:lang w:eastAsia="ko-KR"/>
        </w:rPr>
        <w:t>on F1</w:t>
      </w:r>
      <w:r w:rsidR="000441E8">
        <w:rPr>
          <w:rFonts w:eastAsia="맑은 고딕"/>
          <w:lang w:eastAsia="ko-KR"/>
        </w:rPr>
        <w:t xml:space="preserve"> support for 5G sidelink resource modes will be investigated in this paper: </w:t>
      </w:r>
    </w:p>
    <w:p w:rsidR="000441E8" w:rsidRPr="00FE4E77" w:rsidRDefault="000441E8" w:rsidP="000441E8">
      <w:pPr>
        <w:pStyle w:val="af5"/>
        <w:widowControl w:val="0"/>
        <w:numPr>
          <w:ilvl w:val="1"/>
          <w:numId w:val="13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>The way of transmission of the sidelink resource request from CU to DU</w:t>
      </w:r>
    </w:p>
    <w:p w:rsidR="000441E8" w:rsidRPr="00FE4E77" w:rsidRDefault="000441E8" w:rsidP="000441E8">
      <w:pPr>
        <w:pStyle w:val="af5"/>
        <w:widowControl w:val="0"/>
        <w:numPr>
          <w:ilvl w:val="2"/>
          <w:numId w:val="14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>Whether to re-use UE Context Setup/Modification for sidelink resource request or new message</w:t>
      </w:r>
    </w:p>
    <w:p w:rsidR="000441E8" w:rsidRPr="00FE4E77" w:rsidRDefault="000441E8" w:rsidP="000441E8">
      <w:pPr>
        <w:pStyle w:val="af5"/>
        <w:widowControl w:val="0"/>
        <w:numPr>
          <w:ilvl w:val="2"/>
          <w:numId w:val="14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>Whether RRC container or parallel IEs in the selected message above</w:t>
      </w:r>
    </w:p>
    <w:p w:rsidR="000441E8" w:rsidRPr="00FE4E77" w:rsidRDefault="000441E8" w:rsidP="000441E8">
      <w:pPr>
        <w:pStyle w:val="af5"/>
        <w:widowControl w:val="0"/>
        <w:numPr>
          <w:ilvl w:val="1"/>
          <w:numId w:val="13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 xml:space="preserve">Parameters on the SL </w:t>
      </w:r>
      <w:r w:rsidR="002475BB">
        <w:rPr>
          <w:rFonts w:eastAsiaTheme="minorEastAsia"/>
          <w:i/>
          <w:lang w:eastAsia="ko-KR"/>
        </w:rPr>
        <w:t>DRB setup/modification/release</w:t>
      </w:r>
    </w:p>
    <w:p w:rsidR="000441E8" w:rsidRPr="00FE4E77" w:rsidRDefault="000441E8" w:rsidP="000441E8">
      <w:pPr>
        <w:pStyle w:val="af5"/>
        <w:widowControl w:val="0"/>
        <w:numPr>
          <w:ilvl w:val="1"/>
          <w:numId w:val="13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>Parameters on V2X SIBs</w:t>
      </w:r>
    </w:p>
    <w:p w:rsidR="000441E8" w:rsidRPr="00FE4E77" w:rsidRDefault="000441E8" w:rsidP="000441E8">
      <w:pPr>
        <w:pStyle w:val="af5"/>
        <w:widowControl w:val="0"/>
        <w:numPr>
          <w:ilvl w:val="1"/>
          <w:numId w:val="13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>Handling on the FFSs in the BLCR</w:t>
      </w:r>
    </w:p>
    <w:p w:rsidR="004E0BBD" w:rsidRPr="004021EC" w:rsidRDefault="004E0BBD" w:rsidP="00536560">
      <w:pPr>
        <w:jc w:val="both"/>
        <w:rPr>
          <w:rFonts w:eastAsia="맑은 고딕"/>
          <w:b/>
          <w:lang w:val="en-GB" w:eastAsia="ko-KR"/>
        </w:rPr>
      </w:pPr>
    </w:p>
    <w:p w:rsidR="00C7601B" w:rsidRPr="00CD152E" w:rsidRDefault="00C7601B" w:rsidP="00C7601B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t xml:space="preserve">Issue </w:t>
      </w:r>
      <w:r w:rsidR="00252779">
        <w:rPr>
          <w:rFonts w:eastAsia="맑은 고딕"/>
          <w:b/>
          <w:sz w:val="24"/>
          <w:szCs w:val="24"/>
          <w:lang w:eastAsia="ko-KR"/>
        </w:rPr>
        <w:t>1</w:t>
      </w:r>
      <w:r w:rsidRPr="00CD152E">
        <w:rPr>
          <w:rFonts w:eastAsia="맑은 고딕"/>
          <w:b/>
          <w:sz w:val="24"/>
          <w:szCs w:val="24"/>
          <w:lang w:eastAsia="ko-KR"/>
        </w:rPr>
        <w:t>:</w:t>
      </w:r>
      <w:r w:rsidR="007B13E4">
        <w:rPr>
          <w:rFonts w:eastAsia="맑은 고딕"/>
          <w:b/>
          <w:sz w:val="24"/>
          <w:szCs w:val="24"/>
          <w:lang w:eastAsia="ko-KR"/>
        </w:rPr>
        <w:t xml:space="preserve"> on the way </w:t>
      </w:r>
      <w:r w:rsidR="007B13E4" w:rsidRPr="007B13E4">
        <w:rPr>
          <w:rFonts w:eastAsia="맑은 고딕"/>
          <w:b/>
          <w:sz w:val="24"/>
          <w:szCs w:val="24"/>
          <w:lang w:eastAsia="ko-KR"/>
        </w:rPr>
        <w:t>of transmission of the sidelink resource request from CU to DU</w:t>
      </w:r>
      <w:r w:rsidR="0091165C" w:rsidRPr="008028CC">
        <w:rPr>
          <w:rFonts w:eastAsia="맑은 고딕"/>
          <w:b/>
          <w:sz w:val="24"/>
          <w:szCs w:val="24"/>
          <w:lang w:eastAsia="ko-KR"/>
        </w:rPr>
        <w:t>?</w:t>
      </w:r>
      <w:r w:rsidR="0091165C">
        <w:rPr>
          <w:rFonts w:eastAsia="맑은 고딕"/>
          <w:b/>
          <w:sz w:val="24"/>
          <w:szCs w:val="24"/>
          <w:lang w:eastAsia="ko-KR"/>
        </w:rPr>
        <w:t xml:space="preserve"> </w:t>
      </w:r>
    </w:p>
    <w:p w:rsidR="00A604EE" w:rsidRPr="00252779" w:rsidRDefault="00A604EE" w:rsidP="00245059">
      <w:pPr>
        <w:jc w:val="both"/>
        <w:rPr>
          <w:rFonts w:eastAsia="맑은 고딕"/>
          <w:lang w:eastAsia="ko-KR"/>
        </w:rPr>
      </w:pPr>
    </w:p>
    <w:p w:rsidR="002B2BF2" w:rsidRDefault="002B2BF2" w:rsidP="0024505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first issue is on </w:t>
      </w:r>
    </w:p>
    <w:p w:rsidR="002B2BF2" w:rsidRPr="002B2BF2" w:rsidRDefault="002B2BF2" w:rsidP="002B2BF2">
      <w:pPr>
        <w:pStyle w:val="af5"/>
        <w:widowControl w:val="0"/>
        <w:numPr>
          <w:ilvl w:val="2"/>
          <w:numId w:val="14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 w:rsidRPr="00FE4E77">
        <w:rPr>
          <w:rFonts w:eastAsiaTheme="minorEastAsia"/>
          <w:i/>
          <w:lang w:eastAsia="ko-KR"/>
        </w:rPr>
        <w:t>Whether to re-use UE Context Setup/Modification for sidelink resource request or new message</w:t>
      </w:r>
    </w:p>
    <w:p w:rsidR="00D642BA" w:rsidRDefault="0091165C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fter further checking, the existing </w:t>
      </w:r>
      <w:r w:rsidR="002B2BF2">
        <w:rPr>
          <w:rFonts w:eastAsia="맑은 고딕"/>
          <w:lang w:eastAsia="ko-KR"/>
        </w:rPr>
        <w:t xml:space="preserve">UE Context </w:t>
      </w:r>
      <w:r>
        <w:rPr>
          <w:rFonts w:eastAsia="맑은 고딕"/>
          <w:lang w:eastAsia="ko-KR"/>
        </w:rPr>
        <w:t xml:space="preserve">procedures are workable. </w:t>
      </w:r>
      <w:r w:rsidR="00A765A2">
        <w:rPr>
          <w:rFonts w:eastAsia="맑은 고딕"/>
          <w:lang w:eastAsia="ko-KR"/>
        </w:rPr>
        <w:t xml:space="preserve">Also from the discussion of last meeting, it seems that majority prefers to go this solution. </w:t>
      </w:r>
      <w:r>
        <w:rPr>
          <w:rFonts w:eastAsia="맑은 고딕"/>
          <w:lang w:eastAsia="ko-KR"/>
        </w:rPr>
        <w:t xml:space="preserve">So it is proposed to turn it into agreement. </w:t>
      </w:r>
    </w:p>
    <w:p w:rsidR="0091165C" w:rsidRPr="0091165C" w:rsidRDefault="0091165C" w:rsidP="0091165C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1): To turn the working assumption, i.e., </w:t>
      </w:r>
      <w:r w:rsidRPr="0091165C">
        <w:rPr>
          <w:rFonts w:eastAsia="맑은 고딕"/>
          <w:b/>
          <w:lang w:eastAsia="ko-KR"/>
        </w:rPr>
        <w:t>re-use UE Context Setup/Modification for sidelink resource request</w:t>
      </w:r>
      <w:r>
        <w:rPr>
          <w:rFonts w:eastAsia="맑은 고딕"/>
          <w:b/>
          <w:lang w:eastAsia="ko-KR"/>
        </w:rPr>
        <w:t>, into agreement.</w:t>
      </w:r>
    </w:p>
    <w:p w:rsidR="0091165C" w:rsidRDefault="0091165C" w:rsidP="00762C49">
      <w:pPr>
        <w:jc w:val="both"/>
        <w:rPr>
          <w:rFonts w:eastAsia="맑은 고딕"/>
          <w:lang w:eastAsia="ko-KR"/>
        </w:rPr>
      </w:pPr>
    </w:p>
    <w:p w:rsidR="00A765A2" w:rsidRDefault="002B2BF2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second issue is on the format of IE in the procedure, for which w</w:t>
      </w:r>
      <w:r w:rsidR="00A765A2">
        <w:rPr>
          <w:rFonts w:eastAsia="맑은 고딕"/>
          <w:lang w:eastAsia="ko-KR"/>
        </w:rPr>
        <w:t xml:space="preserve">e need to decide which one to go within the following two options: </w:t>
      </w:r>
    </w:p>
    <w:p w:rsidR="00A765A2" w:rsidRPr="00FE4E77" w:rsidRDefault="00A765A2" w:rsidP="00A765A2">
      <w:pPr>
        <w:pStyle w:val="af5"/>
        <w:widowControl w:val="0"/>
        <w:numPr>
          <w:ilvl w:val="2"/>
          <w:numId w:val="14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Option 1: </w:t>
      </w:r>
      <w:r w:rsidR="002B2BF2">
        <w:rPr>
          <w:rFonts w:eastAsiaTheme="minorEastAsia"/>
          <w:i/>
          <w:lang w:eastAsia="ko-KR"/>
        </w:rPr>
        <w:t>Parallel IEs in UE Context Setup/Modification message</w:t>
      </w:r>
    </w:p>
    <w:p w:rsidR="00A765A2" w:rsidRPr="00FE4E77" w:rsidRDefault="00A765A2" w:rsidP="00A765A2">
      <w:pPr>
        <w:pStyle w:val="af5"/>
        <w:widowControl w:val="0"/>
        <w:numPr>
          <w:ilvl w:val="2"/>
          <w:numId w:val="14"/>
        </w:numPr>
        <w:overflowPunct/>
        <w:autoSpaceDE/>
        <w:autoSpaceDN/>
        <w:adjustRightInd/>
        <w:spacing w:after="0" w:line="360" w:lineRule="auto"/>
        <w:contextualSpacing w:val="0"/>
        <w:jc w:val="both"/>
        <w:textAlignment w:val="auto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Option 2: </w:t>
      </w:r>
      <w:r w:rsidRPr="00FE4E77">
        <w:rPr>
          <w:rFonts w:eastAsiaTheme="minorEastAsia"/>
          <w:i/>
          <w:lang w:eastAsia="ko-KR"/>
        </w:rPr>
        <w:t>RRC</w:t>
      </w:r>
      <w:r w:rsidR="002B2BF2">
        <w:rPr>
          <w:rFonts w:eastAsiaTheme="minorEastAsia"/>
          <w:i/>
          <w:lang w:eastAsia="ko-KR"/>
        </w:rPr>
        <w:t xml:space="preserve"> container</w:t>
      </w:r>
    </w:p>
    <w:p w:rsidR="00AF38A4" w:rsidRPr="00AF38A4" w:rsidRDefault="00A765A2" w:rsidP="00AF38A4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that, we </w:t>
      </w:r>
      <w:r w:rsidR="00610D1F">
        <w:rPr>
          <w:rFonts w:eastAsia="맑은 고딕" w:hint="eastAsia"/>
          <w:lang w:eastAsia="ko-KR"/>
        </w:rPr>
        <w:t>sent LS to RAN2 for checking wh</w:t>
      </w:r>
      <w:r w:rsidR="00A92858">
        <w:rPr>
          <w:rFonts w:eastAsia="맑은 고딕" w:hint="eastAsia"/>
          <w:lang w:eastAsia="ko-KR"/>
        </w:rPr>
        <w:t xml:space="preserve">ether it is feasible or not to put </w:t>
      </w:r>
      <w:r w:rsidR="00A92858" w:rsidRPr="0014094C">
        <w:rPr>
          <w:rFonts w:eastAsia="맑은 고딕"/>
          <w:i/>
          <w:lang w:eastAsia="ko-KR"/>
        </w:rPr>
        <w:t>sidelinkUEinformation</w:t>
      </w:r>
      <w:r w:rsidR="00A92858">
        <w:rPr>
          <w:rFonts w:eastAsia="맑은 고딕"/>
          <w:i/>
          <w:lang w:eastAsia="ko-KR"/>
        </w:rPr>
        <w:t xml:space="preserve"> </w:t>
      </w:r>
      <w:r w:rsidR="00A92858">
        <w:rPr>
          <w:rFonts w:eastAsia="맑은 고딕"/>
          <w:lang w:eastAsia="ko-KR"/>
        </w:rPr>
        <w:t>in the existing RRC c</w:t>
      </w:r>
      <w:r w:rsidR="00AF38A4">
        <w:rPr>
          <w:rFonts w:eastAsia="맑은 고딕"/>
          <w:lang w:eastAsia="ko-KR"/>
        </w:rPr>
        <w:t xml:space="preserve">ontainers, e.g., CG-ConfigInfo. The following reply LS [3] was received from RAN2: </w:t>
      </w:r>
      <w:r w:rsidR="002B2BF2">
        <w:rPr>
          <w:rFonts w:eastAsia="맑은 고딕"/>
          <w:lang w:eastAsia="ko-KR"/>
        </w:rPr>
        <w:t xml:space="preserve"> </w:t>
      </w:r>
    </w:p>
    <w:p w:rsidR="00AF38A4" w:rsidRPr="00AF38A4" w:rsidRDefault="00AF38A4" w:rsidP="00AF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eastAsia="MS Mincho" w:hAnsi="Arial"/>
          <w:b/>
          <w:szCs w:val="24"/>
          <w:lang w:eastAsia="en-GB"/>
        </w:rPr>
      </w:pPr>
      <w:r w:rsidRPr="00AF38A4">
        <w:rPr>
          <w:rFonts w:ascii="Arial" w:eastAsia="MS Mincho" w:hAnsi="Arial"/>
          <w:b/>
          <w:szCs w:val="24"/>
          <w:lang w:eastAsia="en-GB"/>
        </w:rPr>
        <w:t>1. Overall Description:</w:t>
      </w:r>
    </w:p>
    <w:p w:rsidR="00AF38A4" w:rsidRPr="00AF38A4" w:rsidRDefault="00AF38A4" w:rsidP="00AF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AF38A4">
        <w:rPr>
          <w:rFonts w:ascii="Arial" w:eastAsia="MS Mincho" w:hAnsi="Arial"/>
          <w:szCs w:val="24"/>
          <w:lang w:eastAsia="en-GB"/>
        </w:rPr>
        <w:t>RAN2 would like to thank RAN3 for their LS. According to the two options described in the RAN3 LS, RAN2 would like to inform RAN3 that Option 2 is feasible but RAN2 assumes RAN3 will make a final decision.</w:t>
      </w:r>
    </w:p>
    <w:p w:rsidR="00AF38A4" w:rsidRPr="00AF38A4" w:rsidRDefault="00AF38A4" w:rsidP="00AF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eastAsia="MS Mincho" w:hAnsi="Arial"/>
          <w:b/>
          <w:szCs w:val="24"/>
          <w:lang w:eastAsia="en-GB"/>
        </w:rPr>
      </w:pPr>
    </w:p>
    <w:p w:rsidR="00AF38A4" w:rsidRPr="00AF38A4" w:rsidRDefault="00AF38A4" w:rsidP="00AF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eastAsia="MS Mincho" w:hAnsi="Arial"/>
          <w:b/>
          <w:szCs w:val="24"/>
          <w:lang w:eastAsia="en-GB"/>
        </w:rPr>
      </w:pPr>
      <w:r w:rsidRPr="00AF38A4">
        <w:rPr>
          <w:rFonts w:ascii="Arial" w:eastAsia="MS Mincho" w:hAnsi="Arial"/>
          <w:b/>
          <w:szCs w:val="24"/>
          <w:lang w:eastAsia="en-GB"/>
        </w:rPr>
        <w:lastRenderedPageBreak/>
        <w:t>2. Actions:</w:t>
      </w:r>
    </w:p>
    <w:p w:rsidR="00AF38A4" w:rsidRPr="00AF38A4" w:rsidRDefault="00AF38A4" w:rsidP="00AF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eastAsia="MS Mincho" w:hAnsi="Arial"/>
          <w:b/>
          <w:szCs w:val="24"/>
          <w:lang w:eastAsia="en-GB"/>
        </w:rPr>
      </w:pPr>
      <w:r w:rsidRPr="00AF38A4">
        <w:rPr>
          <w:rFonts w:ascii="Arial" w:eastAsia="MS Mincho" w:hAnsi="Arial"/>
          <w:b/>
          <w:szCs w:val="24"/>
          <w:lang w:eastAsia="en-GB"/>
        </w:rPr>
        <w:t>To RAN3 group.</w:t>
      </w:r>
    </w:p>
    <w:p w:rsidR="00AF38A4" w:rsidRPr="003A46F6" w:rsidRDefault="00AF38A4" w:rsidP="00AF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AF38A4">
        <w:rPr>
          <w:rFonts w:ascii="Arial" w:eastAsia="MS Mincho" w:hAnsi="Arial"/>
          <w:b/>
          <w:szCs w:val="24"/>
          <w:lang w:eastAsia="en-GB"/>
        </w:rPr>
        <w:t xml:space="preserve">ACTION: </w:t>
      </w:r>
      <w:r w:rsidRPr="00AF38A4">
        <w:rPr>
          <w:rFonts w:ascii="Arial" w:eastAsia="MS Mincho" w:hAnsi="Arial"/>
          <w:b/>
          <w:szCs w:val="24"/>
          <w:lang w:eastAsia="en-GB"/>
        </w:rPr>
        <w:tab/>
        <w:t xml:space="preserve"> </w:t>
      </w:r>
      <w:r w:rsidRPr="00AF38A4">
        <w:rPr>
          <w:rFonts w:ascii="Arial" w:eastAsia="MS Mincho" w:hAnsi="Arial"/>
          <w:szCs w:val="24"/>
          <w:lang w:eastAsia="en-GB"/>
        </w:rPr>
        <w:t>RAN2 kindly ask RAN3 to take the above</w:t>
      </w:r>
      <w:r>
        <w:rPr>
          <w:rFonts w:ascii="Arial" w:eastAsia="MS Mincho" w:hAnsi="Arial"/>
          <w:szCs w:val="24"/>
          <w:lang w:eastAsia="en-GB"/>
        </w:rPr>
        <w:t xml:space="preserve"> conclusion into consideration.</w:t>
      </w:r>
    </w:p>
    <w:p w:rsidR="00AF38A4" w:rsidRDefault="00AF38A4" w:rsidP="00AF38A4">
      <w:pPr>
        <w:rPr>
          <w:rFonts w:eastAsiaTheme="minorEastAsia"/>
          <w:lang w:eastAsia="ko-KR"/>
        </w:rPr>
      </w:pPr>
    </w:p>
    <w:p w:rsidR="00635B61" w:rsidRDefault="00AF38A4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So it can be seen that RAN2 answered that </w:t>
      </w:r>
      <w:r w:rsidR="00930F43">
        <w:rPr>
          <w:rFonts w:eastAsia="맑은 고딕"/>
          <w:lang w:eastAsia="ko-KR"/>
        </w:rPr>
        <w:t>option 2 is feasible</w:t>
      </w:r>
      <w:r>
        <w:rPr>
          <w:rFonts w:eastAsia="맑은 고딕"/>
          <w:lang w:eastAsia="ko-KR"/>
        </w:rPr>
        <w:t>. The final decision should be done by RAN3</w:t>
      </w:r>
      <w:r w:rsidR="00930F43">
        <w:rPr>
          <w:rFonts w:eastAsia="맑은 고딕"/>
          <w:lang w:eastAsia="ko-KR"/>
        </w:rPr>
        <w:t xml:space="preserve">. </w:t>
      </w:r>
    </w:p>
    <w:p w:rsidR="00AF38A4" w:rsidRDefault="00635B61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RAN3#106 meeting, RAN3 slightly prefers to go for option 2 since the impacts to RAN3 specification are minor. Now that RAN2 thinks it is feasible, then we can go for option 2 and send LS to them to notify our decision and let them take it into account for their specifications. </w:t>
      </w:r>
    </w:p>
    <w:p w:rsidR="007A498A" w:rsidRPr="007A498A" w:rsidRDefault="007A498A" w:rsidP="007A498A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2): To </w:t>
      </w:r>
      <w:r w:rsidR="00635B61">
        <w:rPr>
          <w:rFonts w:eastAsia="맑은 고딕"/>
          <w:b/>
          <w:lang w:eastAsia="ko-KR"/>
        </w:rPr>
        <w:t xml:space="preserve">go for option 2, i.e., </w:t>
      </w:r>
      <w:r w:rsidR="00635B61" w:rsidRPr="00635B61">
        <w:rPr>
          <w:rFonts w:eastAsia="맑은 고딕"/>
          <w:b/>
          <w:lang w:eastAsia="ko-KR"/>
        </w:rPr>
        <w:t>RRC containers</w:t>
      </w:r>
      <w:r w:rsidR="00635B61">
        <w:rPr>
          <w:rFonts w:eastAsia="맑은 고딕"/>
          <w:b/>
          <w:lang w:eastAsia="ko-KR"/>
        </w:rPr>
        <w:t xml:space="preserve"> solution, and send LS to RAN2</w:t>
      </w:r>
      <w:r w:rsidR="00A223CB">
        <w:rPr>
          <w:rFonts w:eastAsia="맑은 고딕"/>
          <w:b/>
          <w:lang w:eastAsia="ko-KR"/>
        </w:rPr>
        <w:t xml:space="preserve"> to</w:t>
      </w:r>
      <w:r w:rsidR="00635B61">
        <w:rPr>
          <w:rFonts w:eastAsia="맑은 고딕"/>
          <w:b/>
          <w:lang w:eastAsia="ko-KR"/>
        </w:rPr>
        <w:t xml:space="preserve"> </w:t>
      </w:r>
      <w:r w:rsidR="00635B61" w:rsidRPr="00635B61">
        <w:rPr>
          <w:rFonts w:eastAsia="맑은 고딕"/>
          <w:b/>
          <w:lang w:eastAsia="ko-KR"/>
        </w:rPr>
        <w:t>notify our decision and let them take it into account for their specifications</w:t>
      </w:r>
      <w:r w:rsidR="00635B61">
        <w:rPr>
          <w:rFonts w:eastAsia="맑은 고딕"/>
          <w:b/>
          <w:lang w:eastAsia="ko-KR"/>
        </w:rPr>
        <w:t xml:space="preserve">. </w:t>
      </w:r>
    </w:p>
    <w:p w:rsidR="00610D1F" w:rsidRDefault="00610D1F" w:rsidP="00762C49">
      <w:pPr>
        <w:jc w:val="both"/>
        <w:rPr>
          <w:rFonts w:eastAsia="맑은 고딕"/>
          <w:lang w:eastAsia="ko-KR"/>
        </w:rPr>
      </w:pPr>
    </w:p>
    <w:p w:rsidR="005416CD" w:rsidRPr="00CD152E" w:rsidRDefault="005416CD" w:rsidP="005416CD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t xml:space="preserve">Issue </w:t>
      </w:r>
      <w:r w:rsidR="005161A6">
        <w:rPr>
          <w:rFonts w:eastAsia="맑은 고딕"/>
          <w:b/>
          <w:sz w:val="24"/>
          <w:szCs w:val="24"/>
          <w:lang w:eastAsia="ko-KR"/>
        </w:rPr>
        <w:t>2</w:t>
      </w:r>
      <w:r w:rsidRPr="00CD152E">
        <w:rPr>
          <w:rFonts w:eastAsia="맑은 고딕"/>
          <w:b/>
          <w:sz w:val="24"/>
          <w:szCs w:val="24"/>
          <w:lang w:eastAsia="ko-KR"/>
        </w:rPr>
        <w:t>:</w:t>
      </w:r>
      <w:r>
        <w:rPr>
          <w:rFonts w:eastAsia="맑은 고딕"/>
          <w:b/>
          <w:sz w:val="24"/>
          <w:szCs w:val="24"/>
          <w:lang w:eastAsia="ko-KR"/>
        </w:rPr>
        <w:t xml:space="preserve"> </w:t>
      </w:r>
      <w:r w:rsidRPr="005416CD">
        <w:rPr>
          <w:rFonts w:eastAsia="맑은 고딕"/>
          <w:b/>
          <w:sz w:val="24"/>
          <w:szCs w:val="24"/>
          <w:lang w:eastAsia="ko-KR"/>
        </w:rPr>
        <w:t>Parameters on V2X SIBs</w:t>
      </w:r>
      <w:r>
        <w:rPr>
          <w:rFonts w:eastAsia="맑은 고딕"/>
          <w:b/>
          <w:sz w:val="24"/>
          <w:szCs w:val="24"/>
          <w:lang w:eastAsia="ko-KR"/>
        </w:rPr>
        <w:t xml:space="preserve"> </w:t>
      </w:r>
    </w:p>
    <w:p w:rsidR="005416CD" w:rsidRPr="00252779" w:rsidRDefault="005416CD" w:rsidP="005416CD">
      <w:pPr>
        <w:jc w:val="both"/>
        <w:rPr>
          <w:rFonts w:eastAsia="맑은 고딕"/>
          <w:lang w:eastAsia="ko-KR"/>
        </w:rPr>
      </w:pPr>
    </w:p>
    <w:p w:rsidR="00821A98" w:rsidRDefault="005161A6" w:rsidP="00762C49">
      <w:pPr>
        <w:jc w:val="both"/>
        <w:rPr>
          <w:lang w:eastAsia="zh-CN"/>
        </w:rPr>
      </w:pPr>
      <w:r>
        <w:rPr>
          <w:rFonts w:eastAsia="맑은 고딕"/>
          <w:lang w:eastAsia="ko-KR"/>
        </w:rPr>
        <w:t xml:space="preserve">Since RAN2 has agreed the SIB information for V2X. </w:t>
      </w:r>
      <w:r w:rsidR="00716E9D">
        <w:rPr>
          <w:rFonts w:eastAsia="맑은 고딕" w:hint="eastAsia"/>
          <w:lang w:eastAsia="ko-KR"/>
        </w:rPr>
        <w:t xml:space="preserve">Therefore, the </w:t>
      </w:r>
      <w:r w:rsidR="00716E9D" w:rsidRPr="00716E9D">
        <w:rPr>
          <w:i/>
          <w:lang w:eastAsia="zh-CN"/>
        </w:rPr>
        <w:t>gNB-DU System Information</w:t>
      </w:r>
      <w:r w:rsidR="00716E9D">
        <w:rPr>
          <w:i/>
          <w:lang w:eastAsia="zh-CN"/>
        </w:rPr>
        <w:t xml:space="preserve"> </w:t>
      </w:r>
      <w:r w:rsidR="00951955">
        <w:rPr>
          <w:lang w:eastAsia="zh-CN"/>
        </w:rPr>
        <w:t>IE s</w:t>
      </w:r>
      <w:r w:rsidR="00716E9D">
        <w:rPr>
          <w:lang w:eastAsia="zh-CN"/>
        </w:rPr>
        <w:t xml:space="preserve">hould be updated </w:t>
      </w:r>
      <w:r>
        <w:rPr>
          <w:lang w:eastAsia="zh-CN"/>
        </w:rPr>
        <w:t xml:space="preserve">to align as they are </w:t>
      </w:r>
      <w:r w:rsidR="00716E9D">
        <w:rPr>
          <w:lang w:eastAsia="zh-CN"/>
        </w:rPr>
        <w:t xml:space="preserve">defined by RAN2. </w:t>
      </w:r>
      <w:r w:rsidR="00D2668C">
        <w:rPr>
          <w:lang w:eastAsia="zh-CN"/>
        </w:rPr>
        <w:t xml:space="preserve">The following SIBs are in the BLCR of RAN2 38.331: </w:t>
      </w:r>
    </w:p>
    <w:p w:rsidR="00D2668C" w:rsidRPr="00D2668C" w:rsidRDefault="00D2668C" w:rsidP="00D2668C">
      <w:pPr>
        <w:pStyle w:val="af5"/>
        <w:keepNext/>
        <w:keepLines/>
        <w:numPr>
          <w:ilvl w:val="0"/>
          <w:numId w:val="12"/>
        </w:numPr>
        <w:spacing w:before="120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D2668C">
        <w:rPr>
          <w:rFonts w:ascii="Arial" w:hAnsi="Arial"/>
          <w:i/>
          <w:noProof/>
          <w:sz w:val="24"/>
        </w:rPr>
        <w:t>SIB</w:t>
      </w:r>
      <w:r w:rsidR="005161A6">
        <w:rPr>
          <w:rFonts w:ascii="Arial" w:hAnsi="Arial"/>
          <w:i/>
          <w:noProof/>
          <w:sz w:val="24"/>
        </w:rPr>
        <w:t>12</w:t>
      </w:r>
    </w:p>
    <w:p w:rsidR="004A771B" w:rsidRPr="00D2668C" w:rsidRDefault="00D2668C" w:rsidP="00D2668C">
      <w:pPr>
        <w:ind w:firstLineChars="800" w:firstLine="1600"/>
        <w:jc w:val="both"/>
        <w:rPr>
          <w:rFonts w:eastAsia="Times New Roman"/>
          <w:i/>
          <w:lang w:eastAsia="zh-CN"/>
        </w:rPr>
      </w:pPr>
      <w:r w:rsidRPr="00D2668C">
        <w:rPr>
          <w:rFonts w:eastAsia="Times New Roman"/>
          <w:i/>
          <w:lang w:eastAsia="ja-JP"/>
        </w:rPr>
        <w:t xml:space="preserve">~ SIBX </w:t>
      </w:r>
      <w:r w:rsidRPr="00D2668C">
        <w:rPr>
          <w:rFonts w:eastAsia="Times New Roman"/>
          <w:i/>
          <w:lang w:eastAsia="zh-CN"/>
        </w:rPr>
        <w:t>contains NR sidelink communication configuration</w:t>
      </w:r>
    </w:p>
    <w:p w:rsidR="00D2668C" w:rsidRPr="00D2668C" w:rsidRDefault="00D2668C" w:rsidP="00D2668C">
      <w:pPr>
        <w:pStyle w:val="af5"/>
        <w:keepNext/>
        <w:keepLines/>
        <w:numPr>
          <w:ilvl w:val="0"/>
          <w:numId w:val="12"/>
        </w:numPr>
        <w:spacing w:before="120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D2668C">
        <w:rPr>
          <w:rFonts w:ascii="Arial" w:hAnsi="Arial"/>
          <w:i/>
          <w:noProof/>
          <w:sz w:val="24"/>
        </w:rPr>
        <w:t>SIB</w:t>
      </w:r>
      <w:r w:rsidR="005161A6">
        <w:rPr>
          <w:rFonts w:ascii="Arial" w:eastAsia="Times New Roman" w:hAnsi="Arial"/>
          <w:i/>
          <w:noProof/>
          <w:sz w:val="24"/>
          <w:lang w:eastAsia="zh-CN"/>
        </w:rPr>
        <w:t>13</w:t>
      </w:r>
    </w:p>
    <w:p w:rsidR="00D2668C" w:rsidRPr="00D2668C" w:rsidRDefault="00D2668C" w:rsidP="00D2668C">
      <w:pPr>
        <w:ind w:firstLineChars="800" w:firstLine="1600"/>
        <w:jc w:val="both"/>
        <w:rPr>
          <w:rFonts w:eastAsia="Times New Roman"/>
          <w:i/>
          <w:lang w:eastAsia="zh-CN"/>
        </w:rPr>
      </w:pPr>
      <w:r w:rsidRPr="00D2668C">
        <w:rPr>
          <w:rFonts w:eastAsia="Times New Roman"/>
          <w:i/>
          <w:lang w:eastAsia="ja-JP"/>
        </w:rPr>
        <w:t xml:space="preserve">~ SIBY </w:t>
      </w:r>
      <w:r w:rsidRPr="00D2668C">
        <w:rPr>
          <w:rFonts w:eastAsia="Times New Roman"/>
          <w:i/>
          <w:lang w:eastAsia="zh-CN"/>
        </w:rPr>
        <w:t>contains configurations of V2X sidelink communication defined in TS 36.331</w:t>
      </w:r>
    </w:p>
    <w:p w:rsidR="00D2668C" w:rsidRPr="00D2668C" w:rsidRDefault="00D2668C" w:rsidP="00D2668C">
      <w:pPr>
        <w:pStyle w:val="af5"/>
        <w:keepNext/>
        <w:keepLines/>
        <w:numPr>
          <w:ilvl w:val="0"/>
          <w:numId w:val="12"/>
        </w:numPr>
        <w:spacing w:before="120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D2668C">
        <w:rPr>
          <w:rFonts w:ascii="Arial" w:hAnsi="Arial"/>
          <w:i/>
          <w:noProof/>
          <w:sz w:val="24"/>
        </w:rPr>
        <w:t>SIB</w:t>
      </w:r>
      <w:r w:rsidR="005161A6">
        <w:rPr>
          <w:rFonts w:ascii="Arial" w:eastAsia="Times New Roman" w:hAnsi="Arial"/>
          <w:i/>
          <w:noProof/>
          <w:sz w:val="24"/>
          <w:lang w:eastAsia="zh-CN"/>
        </w:rPr>
        <w:t>14</w:t>
      </w:r>
    </w:p>
    <w:p w:rsidR="00D2668C" w:rsidRPr="00D2668C" w:rsidRDefault="00D2668C" w:rsidP="00D2668C">
      <w:pPr>
        <w:ind w:leftChars="800" w:left="1900" w:hangingChars="150" w:hanging="300"/>
        <w:jc w:val="both"/>
        <w:rPr>
          <w:i/>
          <w:lang w:eastAsia="zh-CN"/>
        </w:rPr>
      </w:pPr>
      <w:r w:rsidRPr="00D2668C">
        <w:rPr>
          <w:rFonts w:eastAsia="Times New Roman"/>
          <w:i/>
          <w:lang w:eastAsia="ja-JP"/>
        </w:rPr>
        <w:t xml:space="preserve">~ SIBZ </w:t>
      </w:r>
      <w:r w:rsidRPr="00D2668C">
        <w:rPr>
          <w:rFonts w:eastAsia="Times New Roman"/>
          <w:i/>
          <w:lang w:eastAsia="zh-CN"/>
        </w:rPr>
        <w:t>contains configurations of V2X sidelink communication d</w:t>
      </w:r>
      <w:r>
        <w:rPr>
          <w:rFonts w:eastAsia="Times New Roman"/>
          <w:i/>
          <w:lang w:eastAsia="zh-CN"/>
        </w:rPr>
        <w:t>efined in TS 36.331</w:t>
      </w:r>
      <w:r w:rsidRPr="00D2668C">
        <w:rPr>
          <w:rFonts w:eastAsia="Times New Roman"/>
          <w:i/>
          <w:lang w:eastAsia="zh-CN"/>
        </w:rPr>
        <w:t>, which can be used jointly with that included in SIB</w:t>
      </w:r>
      <w:r w:rsidR="005161A6">
        <w:rPr>
          <w:rFonts w:eastAsia="Times New Roman"/>
          <w:i/>
          <w:lang w:eastAsia="zh-CN"/>
        </w:rPr>
        <w:t>13</w:t>
      </w:r>
      <w:r w:rsidRPr="00D2668C">
        <w:rPr>
          <w:rFonts w:eastAsia="Times New Roman"/>
          <w:i/>
          <w:noProof/>
          <w:lang w:eastAsia="ja-JP"/>
        </w:rPr>
        <w:t>.</w:t>
      </w:r>
    </w:p>
    <w:p w:rsidR="005161A6" w:rsidRDefault="005161A6" w:rsidP="00762C49">
      <w:pPr>
        <w:jc w:val="both"/>
        <w:rPr>
          <w:rFonts w:eastAsia="맑은 고딕"/>
          <w:b/>
          <w:lang w:eastAsia="ko-KR"/>
        </w:rPr>
      </w:pPr>
    </w:p>
    <w:p w:rsidR="004A771B" w:rsidRDefault="00DA7E82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5161A6"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 w:rsidR="001903F0">
        <w:rPr>
          <w:rFonts w:eastAsia="맑은 고딕"/>
          <w:b/>
          <w:lang w:eastAsia="ko-KR"/>
        </w:rPr>
        <w:t xml:space="preserve">To </w:t>
      </w:r>
      <w:r w:rsidR="005161A6">
        <w:rPr>
          <w:rFonts w:eastAsia="맑은 고딕"/>
          <w:b/>
          <w:lang w:eastAsia="ko-KR"/>
        </w:rPr>
        <w:t xml:space="preserve">update SIB information in </w:t>
      </w:r>
      <w:r w:rsidR="005161A6" w:rsidRPr="005161A6">
        <w:rPr>
          <w:b/>
          <w:i/>
          <w:lang w:eastAsia="zh-CN"/>
        </w:rPr>
        <w:t xml:space="preserve">gNB-DU System Information </w:t>
      </w:r>
      <w:r w:rsidR="005161A6" w:rsidRPr="005161A6">
        <w:rPr>
          <w:b/>
          <w:lang w:eastAsia="zh-CN"/>
        </w:rPr>
        <w:t>IE</w:t>
      </w:r>
      <w:r w:rsidR="005161A6">
        <w:rPr>
          <w:lang w:eastAsia="zh-CN"/>
        </w:rPr>
        <w:t xml:space="preserve"> </w:t>
      </w:r>
      <w:r w:rsidR="005161A6">
        <w:rPr>
          <w:rFonts w:eastAsia="맑은 고딕"/>
          <w:b/>
          <w:lang w:eastAsia="ko-KR"/>
        </w:rPr>
        <w:t>for aligning with TS 38.331</w:t>
      </w:r>
      <w:r w:rsidR="001903F0" w:rsidRPr="001903F0">
        <w:rPr>
          <w:rFonts w:eastAsia="맑은 고딕"/>
          <w:b/>
          <w:lang w:eastAsia="ko-KR"/>
        </w:rPr>
        <w:t>.</w:t>
      </w:r>
      <w:r w:rsidR="00951955">
        <w:rPr>
          <w:rFonts w:eastAsia="맑은 고딕"/>
          <w:b/>
          <w:lang w:eastAsia="ko-KR"/>
        </w:rPr>
        <w:t xml:space="preserve"> </w:t>
      </w:r>
    </w:p>
    <w:p w:rsidR="005161A6" w:rsidRDefault="005161A6" w:rsidP="00762C49">
      <w:pPr>
        <w:jc w:val="both"/>
        <w:rPr>
          <w:rFonts w:eastAsia="맑은 고딕"/>
          <w:b/>
          <w:lang w:eastAsia="ko-KR"/>
        </w:rPr>
      </w:pPr>
    </w:p>
    <w:p w:rsidR="005161A6" w:rsidRPr="00CD152E" w:rsidRDefault="005161A6" w:rsidP="005161A6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t xml:space="preserve">Issue </w:t>
      </w:r>
      <w:r>
        <w:rPr>
          <w:rFonts w:eastAsia="맑은 고딕"/>
          <w:b/>
          <w:sz w:val="24"/>
          <w:szCs w:val="24"/>
          <w:lang w:eastAsia="ko-KR"/>
        </w:rPr>
        <w:t>3</w:t>
      </w:r>
      <w:r w:rsidRPr="00CD152E">
        <w:rPr>
          <w:rFonts w:eastAsia="맑은 고딕"/>
          <w:b/>
          <w:sz w:val="24"/>
          <w:szCs w:val="24"/>
          <w:lang w:eastAsia="ko-KR"/>
        </w:rPr>
        <w:t>:</w:t>
      </w:r>
      <w:r>
        <w:rPr>
          <w:rFonts w:eastAsia="맑은 고딕"/>
          <w:b/>
          <w:sz w:val="24"/>
          <w:szCs w:val="24"/>
          <w:lang w:eastAsia="ko-KR"/>
        </w:rPr>
        <w:t xml:space="preserve"> other issues </w:t>
      </w:r>
    </w:p>
    <w:p w:rsidR="00EF36BE" w:rsidRDefault="00EF36BE" w:rsidP="005161A6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last meeting, the following agreement has been achieved: </w:t>
      </w:r>
    </w:p>
    <w:p w:rsidR="00EF36BE" w:rsidRPr="00EF36BE" w:rsidRDefault="00EF36BE" w:rsidP="00EF36BE">
      <w:pPr>
        <w:pStyle w:val="af5"/>
        <w:numPr>
          <w:ilvl w:val="0"/>
          <w:numId w:val="12"/>
        </w:numPr>
        <w:jc w:val="both"/>
        <w:rPr>
          <w:rFonts w:eastAsia="맑은 고딕"/>
          <w:i/>
          <w:lang w:eastAsia="ko-KR"/>
        </w:rPr>
      </w:pPr>
      <w:r w:rsidRPr="00EF36BE">
        <w:rPr>
          <w:rFonts w:ascii="Calibri" w:hAnsi="Calibri" w:cs="Calibri"/>
          <w:b/>
          <w:bCs/>
          <w:i/>
          <w:color w:val="00B050"/>
          <w:sz w:val="18"/>
          <w:szCs w:val="24"/>
        </w:rPr>
        <w:t>Introduce the UEAssistanceInformationEUTRA IE in the CU to DU RRC Information IE</w:t>
      </w:r>
    </w:p>
    <w:p w:rsidR="005161A6" w:rsidRPr="00396F48" w:rsidRDefault="00396F48" w:rsidP="005161A6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However, th</w:t>
      </w:r>
      <w:r>
        <w:rPr>
          <w:rFonts w:eastAsia="맑은 고딕"/>
          <w:lang w:eastAsia="ko-KR"/>
        </w:rPr>
        <w:t xml:space="preserve">e specification has not been changed to reflect the agreement above. </w:t>
      </w:r>
    </w:p>
    <w:p w:rsidR="005161A6" w:rsidRDefault="005161A6" w:rsidP="005161A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396F48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>
        <w:rPr>
          <w:rFonts w:eastAsia="맑은 고딕"/>
          <w:b/>
          <w:lang w:eastAsia="ko-KR"/>
        </w:rPr>
        <w:t>To</w:t>
      </w:r>
      <w:r w:rsidR="00396F48">
        <w:rPr>
          <w:rFonts w:eastAsia="맑은 고딕"/>
          <w:b/>
          <w:lang w:eastAsia="ko-KR"/>
        </w:rPr>
        <w:t xml:space="preserve"> update F1AP on i</w:t>
      </w:r>
      <w:r w:rsidR="00396F48" w:rsidRPr="00396F48">
        <w:rPr>
          <w:rFonts w:eastAsia="맑은 고딕"/>
          <w:b/>
          <w:lang w:eastAsia="ko-KR"/>
        </w:rPr>
        <w:t>ntroduc</w:t>
      </w:r>
      <w:r w:rsidR="00396F48">
        <w:rPr>
          <w:rFonts w:eastAsia="맑은 고딕"/>
          <w:b/>
          <w:lang w:eastAsia="ko-KR"/>
        </w:rPr>
        <w:t xml:space="preserve">ing </w:t>
      </w:r>
      <w:r w:rsidR="00396F48" w:rsidRPr="00396F48">
        <w:rPr>
          <w:rFonts w:eastAsia="맑은 고딕"/>
          <w:b/>
          <w:lang w:eastAsia="ko-KR"/>
        </w:rPr>
        <w:t xml:space="preserve">the </w:t>
      </w:r>
      <w:r w:rsidR="00396F48" w:rsidRPr="00ED072B">
        <w:rPr>
          <w:rFonts w:eastAsia="맑은 고딕"/>
          <w:b/>
          <w:i/>
          <w:lang w:eastAsia="ko-KR"/>
        </w:rPr>
        <w:t>UEAssistanceInformationEUTRA</w:t>
      </w:r>
      <w:r w:rsidR="00396F48" w:rsidRPr="00396F48">
        <w:rPr>
          <w:rFonts w:eastAsia="맑은 고딕"/>
          <w:b/>
          <w:lang w:eastAsia="ko-KR"/>
        </w:rPr>
        <w:t xml:space="preserve"> IE in the CU to DU RRC Information IE</w:t>
      </w:r>
      <w:r w:rsidR="00396F48">
        <w:rPr>
          <w:rFonts w:eastAsia="맑은 고딕"/>
          <w:b/>
          <w:lang w:eastAsia="ko-KR"/>
        </w:rPr>
        <w:t xml:space="preserve">. </w:t>
      </w:r>
    </w:p>
    <w:p w:rsidR="00396F48" w:rsidRDefault="00396F48" w:rsidP="00762C49">
      <w:pPr>
        <w:jc w:val="both"/>
        <w:rPr>
          <w:rFonts w:eastAsia="맑은 고딕"/>
          <w:b/>
          <w:lang w:eastAsia="ko-KR"/>
        </w:rPr>
      </w:pPr>
    </w:p>
    <w:p w:rsidR="00836F4B" w:rsidRPr="001903F0" w:rsidRDefault="00186512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5):</w:t>
      </w:r>
      <w:r w:rsidRPr="00FD2664">
        <w:t xml:space="preserve"> </w:t>
      </w:r>
      <w:r>
        <w:rPr>
          <w:rFonts w:eastAsia="맑은 고딕"/>
          <w:b/>
          <w:lang w:eastAsia="ko-KR"/>
        </w:rPr>
        <w:t>To agree the TP in [</w:t>
      </w:r>
      <w:r w:rsidR="009D48CD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>] for BL CR TS 38.473.</w:t>
      </w:r>
    </w:p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</w:t>
      </w:r>
      <w:r w:rsidR="00636919">
        <w:rPr>
          <w:rFonts w:eastAsia="맑은 고딕"/>
          <w:lang w:val="en-GB" w:eastAsia="ko-KR"/>
        </w:rPr>
        <w:t>remaining</w:t>
      </w:r>
      <w:r w:rsidR="00D21FB4">
        <w:rPr>
          <w:rFonts w:eastAsia="맑은 고딕"/>
          <w:lang w:val="en-GB" w:eastAsia="ko-KR"/>
        </w:rPr>
        <w:t xml:space="preserve"> issues on </w:t>
      </w:r>
      <w:r w:rsidR="00636919">
        <w:rPr>
          <w:rFonts w:eastAsia="맑은 고딕"/>
          <w:lang w:val="en-GB" w:eastAsia="ko-KR"/>
        </w:rPr>
        <w:t>F1 interface for supporting V2X</w:t>
      </w:r>
      <w:r w:rsidR="00D21FB4">
        <w:rPr>
          <w:rFonts w:eastAsia="맑은 고딕"/>
          <w:lang w:val="en-GB" w:eastAsia="ko-KR"/>
        </w:rPr>
        <w:t xml:space="preserve"> were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D21FB4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D21FB4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ED072B" w:rsidRDefault="00ED072B" w:rsidP="00ED072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 1): To turn the working assumption, i.e., </w:t>
      </w:r>
      <w:r w:rsidRPr="0091165C">
        <w:rPr>
          <w:rFonts w:eastAsia="맑은 고딕"/>
          <w:b/>
          <w:lang w:eastAsia="ko-KR"/>
        </w:rPr>
        <w:t>re-use UE Context Setup/Modification for sidelink resource request</w:t>
      </w:r>
      <w:r>
        <w:rPr>
          <w:rFonts w:eastAsia="맑은 고딕"/>
          <w:b/>
          <w:lang w:eastAsia="ko-KR"/>
        </w:rPr>
        <w:t>, into agreement.</w:t>
      </w:r>
    </w:p>
    <w:p w:rsidR="00ED072B" w:rsidRPr="0091165C" w:rsidRDefault="00ED072B" w:rsidP="00ED072B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2): To go for option 2, i.e., </w:t>
      </w:r>
      <w:r w:rsidRPr="00635B61">
        <w:rPr>
          <w:rFonts w:eastAsia="맑은 고딕"/>
          <w:b/>
          <w:lang w:eastAsia="ko-KR"/>
        </w:rPr>
        <w:t>RRC containers</w:t>
      </w:r>
      <w:r>
        <w:rPr>
          <w:rFonts w:eastAsia="맑은 고딕"/>
          <w:b/>
          <w:lang w:eastAsia="ko-KR"/>
        </w:rPr>
        <w:t xml:space="preserve"> solution, and send LS to RAN2 to </w:t>
      </w:r>
      <w:r w:rsidRPr="00635B61">
        <w:rPr>
          <w:rFonts w:eastAsia="맑은 고딕"/>
          <w:b/>
          <w:lang w:eastAsia="ko-KR"/>
        </w:rPr>
        <w:t>notify our decision and let them take it into account for their specifications</w:t>
      </w:r>
      <w:r>
        <w:rPr>
          <w:rFonts w:eastAsia="맑은 고딕"/>
          <w:b/>
          <w:lang w:eastAsia="ko-KR"/>
        </w:rPr>
        <w:t>.</w:t>
      </w:r>
    </w:p>
    <w:p w:rsidR="00D21FB4" w:rsidRDefault="00ED072B" w:rsidP="00D21FB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3):</w:t>
      </w:r>
      <w:r w:rsidRPr="00FD2664">
        <w:t xml:space="preserve"> </w:t>
      </w:r>
      <w:r>
        <w:rPr>
          <w:rFonts w:eastAsia="맑은 고딕"/>
          <w:b/>
          <w:lang w:eastAsia="ko-KR"/>
        </w:rPr>
        <w:t xml:space="preserve">To update </w:t>
      </w:r>
      <w:bookmarkStart w:id="0" w:name="_GoBack"/>
      <w:bookmarkEnd w:id="0"/>
      <w:r>
        <w:rPr>
          <w:rFonts w:eastAsia="맑은 고딕"/>
          <w:b/>
          <w:lang w:eastAsia="ko-KR"/>
        </w:rPr>
        <w:t xml:space="preserve">SIB information in </w:t>
      </w:r>
      <w:r w:rsidRPr="005161A6">
        <w:rPr>
          <w:b/>
          <w:i/>
          <w:lang w:eastAsia="zh-CN"/>
        </w:rPr>
        <w:t xml:space="preserve">gNB-DU System Information </w:t>
      </w:r>
      <w:r w:rsidRPr="005161A6">
        <w:rPr>
          <w:b/>
          <w:lang w:eastAsia="zh-CN"/>
        </w:rPr>
        <w:t>IE</w:t>
      </w:r>
      <w:r>
        <w:rPr>
          <w:lang w:eastAsia="zh-CN"/>
        </w:rPr>
        <w:t xml:space="preserve"> </w:t>
      </w:r>
      <w:r>
        <w:rPr>
          <w:rFonts w:eastAsia="맑은 고딕"/>
          <w:b/>
          <w:lang w:eastAsia="ko-KR"/>
        </w:rPr>
        <w:t>for aligning with TS 38.331</w:t>
      </w:r>
      <w:r w:rsidRPr="001903F0">
        <w:rPr>
          <w:rFonts w:eastAsia="맑은 고딕"/>
          <w:b/>
          <w:lang w:eastAsia="ko-KR"/>
        </w:rPr>
        <w:t>.</w:t>
      </w:r>
    </w:p>
    <w:p w:rsidR="00ED072B" w:rsidRDefault="00ED072B" w:rsidP="00ED072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4):</w:t>
      </w:r>
      <w:r w:rsidRPr="00FD2664">
        <w:t xml:space="preserve"> </w:t>
      </w:r>
      <w:r>
        <w:rPr>
          <w:rFonts w:eastAsia="맑은 고딕"/>
          <w:b/>
          <w:lang w:eastAsia="ko-KR"/>
        </w:rPr>
        <w:t>To update F1AP on i</w:t>
      </w:r>
      <w:r w:rsidRPr="00396F48">
        <w:rPr>
          <w:rFonts w:eastAsia="맑은 고딕"/>
          <w:b/>
          <w:lang w:eastAsia="ko-KR"/>
        </w:rPr>
        <w:t>ntroduc</w:t>
      </w:r>
      <w:r>
        <w:rPr>
          <w:rFonts w:eastAsia="맑은 고딕"/>
          <w:b/>
          <w:lang w:eastAsia="ko-KR"/>
        </w:rPr>
        <w:t xml:space="preserve">ing </w:t>
      </w:r>
      <w:r w:rsidRPr="00396F48">
        <w:rPr>
          <w:rFonts w:eastAsia="맑은 고딕"/>
          <w:b/>
          <w:lang w:eastAsia="ko-KR"/>
        </w:rPr>
        <w:t xml:space="preserve">the </w:t>
      </w:r>
      <w:r w:rsidRPr="00ED072B">
        <w:rPr>
          <w:rFonts w:eastAsia="맑은 고딕"/>
          <w:b/>
          <w:i/>
          <w:lang w:eastAsia="ko-KR"/>
        </w:rPr>
        <w:t>UEAssistanceInformationEUTRA</w:t>
      </w:r>
      <w:r w:rsidRPr="00396F48">
        <w:rPr>
          <w:rFonts w:eastAsia="맑은 고딕"/>
          <w:b/>
          <w:lang w:eastAsia="ko-KR"/>
        </w:rPr>
        <w:t xml:space="preserve"> IE in the CU to DU RRC Information IE</w:t>
      </w:r>
      <w:r>
        <w:rPr>
          <w:rFonts w:eastAsia="맑은 고딕"/>
          <w:b/>
          <w:lang w:eastAsia="ko-KR"/>
        </w:rPr>
        <w:t xml:space="preserve">. </w:t>
      </w:r>
    </w:p>
    <w:p w:rsidR="00ED072B" w:rsidRPr="001903F0" w:rsidRDefault="00ED072B" w:rsidP="00ED072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5):</w:t>
      </w:r>
      <w:r w:rsidRPr="00FD2664">
        <w:t xml:space="preserve"> </w:t>
      </w:r>
      <w:r>
        <w:rPr>
          <w:rFonts w:eastAsia="맑은 고딕"/>
          <w:b/>
          <w:lang w:eastAsia="ko-KR"/>
        </w:rPr>
        <w:t>To agree the TP in [4] for BL CR TS 38.473.</w:t>
      </w:r>
    </w:p>
    <w:p w:rsidR="00DF63FD" w:rsidRPr="00ED072B" w:rsidRDefault="00DF63FD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792FC5" w:rsidP="00792F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RP-190766</w:t>
      </w:r>
      <w:r w:rsidR="00305C08" w:rsidRPr="00AE5773">
        <w:rPr>
          <w:rFonts w:eastAsia="맑은 고딕"/>
          <w:lang w:val="en-GB" w:eastAsia="ko-KR"/>
        </w:rPr>
        <w:t>, “</w:t>
      </w:r>
      <w:r w:rsidRPr="00792FC5">
        <w:rPr>
          <w:rFonts w:eastAsia="맑은 고딕"/>
          <w:lang w:val="en-GB" w:eastAsia="ko-KR"/>
        </w:rPr>
        <w:t>New WID on 5G V2X with NR sidelink</w:t>
      </w:r>
      <w:r w:rsidR="00305C08" w:rsidRPr="00AE5773">
        <w:rPr>
          <w:rFonts w:eastAsia="맑은 고딕"/>
          <w:lang w:val="en-GB" w:eastAsia="ko-KR"/>
        </w:rPr>
        <w:t>”</w:t>
      </w:r>
      <w:r w:rsidR="00305C08">
        <w:rPr>
          <w:rFonts w:eastAsia="맑은 고딕"/>
          <w:lang w:val="en-GB" w:eastAsia="ko-KR"/>
        </w:rPr>
        <w:t>, LG Electronics</w:t>
      </w:r>
      <w:r>
        <w:rPr>
          <w:rFonts w:eastAsia="맑은 고딕"/>
          <w:lang w:val="en-GB" w:eastAsia="ko-KR"/>
        </w:rPr>
        <w:t>, Huawei</w:t>
      </w:r>
    </w:p>
    <w:p w:rsidR="00904546" w:rsidRDefault="00305C08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38.885 V1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0</w:t>
      </w:r>
      <w:r w:rsidR="00904546">
        <w:rPr>
          <w:rFonts w:eastAsia="맑은 고딕"/>
          <w:lang w:eastAsia="ko-KR"/>
        </w:rPr>
        <w:t xml:space="preserve">: </w:t>
      </w:r>
      <w:r w:rsidR="00904546">
        <w:t>Study on Vehicle-to-Everything</w:t>
      </w:r>
    </w:p>
    <w:p w:rsidR="001E66FD" w:rsidRDefault="001E66FD" w:rsidP="001E66FD">
      <w:pPr>
        <w:numPr>
          <w:ilvl w:val="0"/>
          <w:numId w:val="1"/>
        </w:numPr>
      </w:pPr>
      <w:r>
        <w:t>R2-2001972, “</w:t>
      </w:r>
      <w:r w:rsidRPr="001E66FD">
        <w:t>Reply LS on Sidelink UE Information</w:t>
      </w:r>
      <w:r>
        <w:t>”, RAN2</w:t>
      </w:r>
    </w:p>
    <w:p w:rsidR="0077213A" w:rsidRDefault="0077213A" w:rsidP="009D48CD">
      <w:pPr>
        <w:numPr>
          <w:ilvl w:val="0"/>
          <w:numId w:val="1"/>
        </w:numPr>
      </w:pPr>
      <w:r>
        <w:t>R3-20</w:t>
      </w:r>
      <w:r w:rsidR="009D48CD">
        <w:t>1649</w:t>
      </w:r>
      <w:r>
        <w:t>, “</w:t>
      </w:r>
      <w:r w:rsidR="009D48CD" w:rsidRPr="009D48CD">
        <w:t>(TP for BLCR 38.473) remaining Issues on F1</w:t>
      </w:r>
      <w:r>
        <w:t xml:space="preserve">”, LG </w:t>
      </w:r>
      <w:r>
        <w:rPr>
          <w:rFonts w:eastAsia="맑은 고딕"/>
          <w:lang w:val="en-GB" w:eastAsia="ko-KR"/>
        </w:rPr>
        <w:t>Electronics</w:t>
      </w:r>
    </w:p>
    <w:p w:rsidR="00E62BCA" w:rsidRDefault="00E62BCA" w:rsidP="00E62BCA">
      <w:pPr>
        <w:pStyle w:val="af5"/>
        <w:ind w:left="357"/>
      </w:pPr>
    </w:p>
    <w:sectPr w:rsidR="00E62BC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28" w:rsidRDefault="00A27A28">
      <w:r>
        <w:separator/>
      </w:r>
    </w:p>
  </w:endnote>
  <w:endnote w:type="continuationSeparator" w:id="0">
    <w:p w:rsidR="00A27A28" w:rsidRDefault="00A2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28" w:rsidRDefault="00A27A28">
      <w:r>
        <w:separator/>
      </w:r>
    </w:p>
  </w:footnote>
  <w:footnote w:type="continuationSeparator" w:id="0">
    <w:p w:rsidR="00A27A28" w:rsidRDefault="00A27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CB70137"/>
    <w:multiLevelType w:val="multilevel"/>
    <w:tmpl w:val="80AE39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9A67FE"/>
    <w:multiLevelType w:val="multilevel"/>
    <w:tmpl w:val="9670AA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1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3"/>
  </w:num>
  <w:num w:numId="5">
    <w:abstractNumId w:val="6"/>
  </w:num>
  <w:num w:numId="6">
    <w:abstractNumId w:val="10"/>
  </w:num>
  <w:num w:numId="7">
    <w:abstractNumId w:val="13"/>
  </w:num>
  <w:num w:numId="8">
    <w:abstractNumId w:val="2"/>
  </w:num>
  <w:num w:numId="9">
    <w:abstractNumId w:val="11"/>
  </w:num>
  <w:num w:numId="10">
    <w:abstractNumId w:val="7"/>
  </w:num>
  <w:num w:numId="11">
    <w:abstractNumId w:val="0"/>
  </w:num>
  <w:num w:numId="12">
    <w:abstractNumId w:val="5"/>
  </w:num>
  <w:num w:numId="13">
    <w:abstractNumId w:val="8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1E8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2C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4D9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512"/>
    <w:rsid w:val="00186B75"/>
    <w:rsid w:val="00186E97"/>
    <w:rsid w:val="001875B7"/>
    <w:rsid w:val="001903F0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C4A"/>
    <w:rsid w:val="001E4DB1"/>
    <w:rsid w:val="001E4E90"/>
    <w:rsid w:val="001E57E8"/>
    <w:rsid w:val="001E5D83"/>
    <w:rsid w:val="001E642C"/>
    <w:rsid w:val="001E647B"/>
    <w:rsid w:val="001E66FD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36F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316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75B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2BF2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1B17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4FD1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6F48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5A7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0EA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1A6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6CD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5B61"/>
    <w:rsid w:val="006363FD"/>
    <w:rsid w:val="00636919"/>
    <w:rsid w:val="00636DBC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3A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13E4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1908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16A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0E78"/>
    <w:rsid w:val="0089191B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6E67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96B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0F4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728"/>
    <w:rsid w:val="00947F01"/>
    <w:rsid w:val="00947F96"/>
    <w:rsid w:val="00950158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8CD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20B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3CB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27A28"/>
    <w:rsid w:val="00A30040"/>
    <w:rsid w:val="00A304D2"/>
    <w:rsid w:val="00A30AA4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5A2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96C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855"/>
    <w:rsid w:val="00AF1A57"/>
    <w:rsid w:val="00AF3310"/>
    <w:rsid w:val="00AF36B5"/>
    <w:rsid w:val="00AF3757"/>
    <w:rsid w:val="00AF38A4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4E81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992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287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6DE3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2858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0D1F"/>
    <w:rsid w:val="00D51902"/>
    <w:rsid w:val="00D53893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806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4F7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072B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6BE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3F7D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リスト段落,목록단락,List Paragraph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FDE74-7FE9-4D13-9172-045523C9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259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LGE</cp:lastModifiedBy>
  <cp:revision>28</cp:revision>
  <cp:lastPrinted>2017-05-04T01:29:00Z</cp:lastPrinted>
  <dcterms:created xsi:type="dcterms:W3CDTF">2020-04-07T00:19:00Z</dcterms:created>
  <dcterms:modified xsi:type="dcterms:W3CDTF">2020-04-08T07:27:00Z</dcterms:modified>
</cp:coreProperties>
</file>